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2018年宁波市直属普高保送生汇总表</w:t>
      </w:r>
    </w:p>
    <w:p>
      <w:pPr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初中学校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28"/>
        </w:rPr>
        <w:t>（盖章）</w:t>
      </w:r>
    </w:p>
    <w:tbl>
      <w:tblPr>
        <w:tblStyle w:val="6"/>
        <w:tblW w:w="1308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548"/>
        <w:gridCol w:w="1652"/>
        <w:gridCol w:w="4423"/>
        <w:gridCol w:w="35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序号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中考报名序号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姓名</w:t>
            </w:r>
          </w:p>
        </w:tc>
        <w:tc>
          <w:tcPr>
            <w:tcW w:w="4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保送普高学校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44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注：此表一式三份（一份学校留底，两份以书面和电子文稿两种形式于5月13日之前交市教育局中招办）。</w:t>
      </w:r>
    </w:p>
    <w:p>
      <w:pPr>
        <w:spacing w:before="156" w:beforeLines="50"/>
        <w:rPr>
          <w:rFonts w:ascii="仿宋_GB2312" w:hAnsi="宋体" w:eastAsia="仿宋_GB2312"/>
          <w:sz w:val="24"/>
        </w:rPr>
        <w:sectPr>
          <w:footerReference r:id="rId3" w:type="default"/>
          <w:footerReference r:id="rId4" w:type="even"/>
          <w:pgSz w:w="16840" w:h="11907" w:orient="landscape"/>
          <w:pgMar w:top="1588" w:right="2098" w:bottom="1304" w:left="1985" w:header="851" w:footer="1021" w:gutter="0"/>
          <w:cols w:space="720" w:num="1"/>
          <w:docGrid w:type="lines" w:linePitch="579" w:charSpace="0"/>
        </w:sectPr>
      </w:pPr>
      <w:r>
        <w:rPr>
          <w:rFonts w:hint="eastAsia" w:ascii="仿宋_GB2312" w:hAnsi="宋体" w:eastAsia="仿宋_GB2312"/>
          <w:sz w:val="24"/>
        </w:rPr>
        <w:t>填表人：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4"/>
        </w:rPr>
        <w:t>，   联系电话：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24"/>
        </w:rPr>
        <w:t>。                       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Style w:val="5"/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8043C"/>
    <w:rsid w:val="1B080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1"/>
    <w:basedOn w:val="1"/>
    <w:link w:val="3"/>
    <w:qFormat/>
    <w:uiPriority w:val="0"/>
  </w:style>
  <w:style w:type="character" w:styleId="5">
    <w:name w:val="page number"/>
    <w:basedOn w:val="3"/>
    <w:uiPriority w:val="0"/>
    <w:rPr>
      <w:rFonts w:ascii="宋体" w:hAnsi="宋体" w:eastAsia="宋体"/>
      <w:color w:val="auto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2018-03-21T08:09:00Z</dcterms:created>
  <dc:creator>zxd</dc:creator>
  <cp:lastModifiedBy>zxd</cp:lastModifiedBy>
  <dcterms:modified xsi:type="dcterms:W3CDTF">2018-03-21T08:09:36Z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